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4D209" w14:textId="01D9D7DB" w:rsidR="007B0E70" w:rsidRPr="009869AC" w:rsidRDefault="007B0E70" w:rsidP="007B0E70">
      <w:pPr>
        <w:pStyle w:val="Header"/>
        <w:tabs>
          <w:tab w:val="clear" w:pos="9360"/>
          <w:tab w:val="right" w:pos="10800"/>
        </w:tabs>
        <w:spacing w:line="240" w:lineRule="exact"/>
        <w:ind w:left="8100" w:right="-1440"/>
        <w:rPr>
          <w:rFonts w:ascii="Avenir LT Std 65 Medium" w:hAnsi="Avenir LT Std 65 Medium"/>
          <w:color w:val="3B3838" w:themeColor="background2" w:themeShade="40"/>
          <w:spacing w:val="3"/>
          <w:sz w:val="20"/>
          <w:szCs w:val="20"/>
        </w:rPr>
      </w:pPr>
      <w:r w:rsidRPr="006568D7">
        <w:rPr>
          <w:rFonts w:ascii="Avenir LT Std 65 Medium" w:hAnsi="Avenir LT Std 65 Medium"/>
          <w:noProof/>
          <w:color w:val="14141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D447D9" wp14:editId="341511C0">
            <wp:simplePos x="0" y="0"/>
            <wp:positionH relativeFrom="column">
              <wp:posOffset>4317730</wp:posOffset>
            </wp:positionH>
            <wp:positionV relativeFrom="paragraph">
              <wp:posOffset>-8890</wp:posOffset>
            </wp:positionV>
            <wp:extent cx="683260" cy="681990"/>
            <wp:effectExtent l="0" t="0" r="2540" b="381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 DEPT COMMERCE_COLOR_RGB.jpg"/>
                    <pic:cNvPicPr/>
                  </pic:nvPicPr>
                  <pic:blipFill rotWithShape="1">
                    <a:blip r:embed="rId7" cstate="print">
                      <a:grayscl/>
                      <a:alphaModFix amt="8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2" t="10015" r="8778" b="8842"/>
                    <a:stretch/>
                  </pic:blipFill>
                  <pic:spPr bwMode="auto">
                    <a:xfrm>
                      <a:off x="0" y="0"/>
                      <a:ext cx="683260" cy="68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6B">
        <w:rPr>
          <w:rFonts w:ascii="Avenir LT Std 65 Medium" w:hAnsi="Avenir LT Std 65 Medium"/>
          <w:color w:val="141414"/>
          <w:sz w:val="20"/>
          <w:szCs w:val="20"/>
        </w:rPr>
        <w:t>Hugh McDonald</w:t>
      </w:r>
    </w:p>
    <w:p w14:paraId="227A74B8" w14:textId="77777777" w:rsidR="007B0E70" w:rsidRPr="006568D7" w:rsidRDefault="005E725F" w:rsidP="007B0E70">
      <w:pPr>
        <w:pStyle w:val="Header"/>
        <w:tabs>
          <w:tab w:val="clear" w:pos="9360"/>
          <w:tab w:val="right" w:pos="10710"/>
        </w:tabs>
        <w:spacing w:line="220" w:lineRule="exact"/>
        <w:ind w:left="8100"/>
        <w:rPr>
          <w:rFonts w:ascii="Avenir LT Std 45 Book" w:hAnsi="Avenir LT Std 45 Book" w:cs="Times New Roman (Body CS)"/>
          <w:caps/>
          <w:color w:val="141414"/>
          <w:spacing w:val="2"/>
          <w:sz w:val="14"/>
          <w:szCs w:val="14"/>
        </w:rPr>
      </w:pPr>
      <w:r w:rsidRPr="006568D7">
        <w:rPr>
          <w:rFonts w:ascii="Avenir LT Std 65 Medium" w:hAnsi="Avenir LT Std 65 Medium"/>
          <w:noProof/>
          <w:color w:val="141414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5C8E4D9" wp14:editId="5700045D">
            <wp:simplePos x="0" y="0"/>
            <wp:positionH relativeFrom="column">
              <wp:posOffset>184785</wp:posOffset>
            </wp:positionH>
            <wp:positionV relativeFrom="paragraph">
              <wp:posOffset>27373</wp:posOffset>
            </wp:positionV>
            <wp:extent cx="841375" cy="962660"/>
            <wp:effectExtent l="0" t="0" r="0" b="889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D 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7" t="6053" r="3010" b="1423"/>
                    <a:stretch/>
                  </pic:blipFill>
                  <pic:spPr bwMode="auto">
                    <a:xfrm>
                      <a:off x="0" y="0"/>
                      <a:ext cx="841375" cy="96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E70" w:rsidRPr="006568D7">
        <w:rPr>
          <w:rFonts w:ascii="Avenir LT Std 45 Book" w:hAnsi="Avenir LT Std 45 Book" w:cs="Times New Roman (Body CS)"/>
          <w:caps/>
          <w:color w:val="141414"/>
          <w:spacing w:val="2"/>
          <w:sz w:val="14"/>
          <w:szCs w:val="14"/>
        </w:rPr>
        <w:t>Secretary of Commerce</w:t>
      </w:r>
    </w:p>
    <w:p w14:paraId="4EDC7B54" w14:textId="77777777" w:rsidR="007B0E70" w:rsidRPr="006568D7" w:rsidRDefault="007B0E70" w:rsidP="007B0E70">
      <w:pPr>
        <w:pStyle w:val="Header"/>
        <w:ind w:left="8100"/>
        <w:rPr>
          <w:rFonts w:ascii="Avenir Medium" w:hAnsi="Avenir Medium"/>
          <w:color w:val="141414"/>
          <w:kern w:val="50"/>
          <w:sz w:val="11"/>
          <w:szCs w:val="11"/>
        </w:rPr>
      </w:pPr>
    </w:p>
    <w:p w14:paraId="7B74201A" w14:textId="70FC5A50" w:rsidR="007B0E70" w:rsidRPr="006568D7" w:rsidRDefault="002B6405" w:rsidP="007B0E70">
      <w:pPr>
        <w:pStyle w:val="Header"/>
        <w:tabs>
          <w:tab w:val="clear" w:pos="9360"/>
          <w:tab w:val="right" w:pos="10800"/>
        </w:tabs>
        <w:spacing w:line="240" w:lineRule="exact"/>
        <w:ind w:left="8100"/>
        <w:rPr>
          <w:rFonts w:ascii="Avenir LT Std 65 Medium" w:hAnsi="Avenir LT Std 65 Medium"/>
          <w:color w:val="141414"/>
          <w:sz w:val="20"/>
          <w:szCs w:val="20"/>
        </w:rPr>
      </w:pPr>
      <w:r>
        <w:rPr>
          <w:rFonts w:ascii="Avenir LT Std 65 Medium" w:hAnsi="Avenir LT Std 65 Medium"/>
          <w:color w:val="141414"/>
          <w:sz w:val="20"/>
          <w:szCs w:val="20"/>
        </w:rPr>
        <w:t>Stephanie Isaacs</w:t>
      </w:r>
    </w:p>
    <w:p w14:paraId="31007670" w14:textId="77777777" w:rsidR="007B0E70" w:rsidRPr="006568D7" w:rsidRDefault="007B0E70" w:rsidP="007B0E70">
      <w:pPr>
        <w:pStyle w:val="Header"/>
        <w:tabs>
          <w:tab w:val="clear" w:pos="9360"/>
          <w:tab w:val="right" w:pos="10800"/>
        </w:tabs>
        <w:spacing w:line="220" w:lineRule="exact"/>
        <w:ind w:left="8100"/>
        <w:rPr>
          <w:rFonts w:ascii="Avenir LT Std 45 Book" w:hAnsi="Avenir LT Std 45 Book"/>
          <w:color w:val="141414"/>
          <w:spacing w:val="2"/>
          <w:sz w:val="14"/>
          <w:szCs w:val="14"/>
        </w:rPr>
      </w:pPr>
      <w:r w:rsidRPr="006568D7">
        <w:rPr>
          <w:rFonts w:ascii="Avenir LT Std 45 Book" w:hAnsi="Avenir LT Std 45 Book"/>
          <w:color w:val="141414"/>
          <w:spacing w:val="2"/>
          <w:sz w:val="14"/>
          <w:szCs w:val="14"/>
        </w:rPr>
        <w:t>DIRECTOR,</w:t>
      </w:r>
    </w:p>
    <w:p w14:paraId="79CC7D3A" w14:textId="77777777" w:rsidR="007B0E70" w:rsidRPr="006568D7" w:rsidRDefault="007B0E70" w:rsidP="007B0E70">
      <w:pPr>
        <w:pStyle w:val="Header"/>
        <w:tabs>
          <w:tab w:val="clear" w:pos="9360"/>
          <w:tab w:val="right" w:pos="10800"/>
        </w:tabs>
        <w:spacing w:line="220" w:lineRule="exact"/>
        <w:ind w:left="8100"/>
        <w:rPr>
          <w:rFonts w:ascii="Avenir LT Std 45 Book" w:hAnsi="Avenir LT Std 45 Book"/>
          <w:color w:val="141414"/>
          <w:spacing w:val="2"/>
          <w:sz w:val="14"/>
          <w:szCs w:val="14"/>
        </w:rPr>
        <w:sectPr w:rsidR="007B0E70" w:rsidRPr="006568D7" w:rsidSect="005E725F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568D7">
        <w:rPr>
          <w:rFonts w:ascii="Avenir LT Std 45 Book" w:hAnsi="Avenir LT Std 45 Book"/>
          <w:color w:val="141414"/>
          <w:spacing w:val="2"/>
          <w:sz w:val="14"/>
          <w:szCs w:val="14"/>
        </w:rPr>
        <w:t>OFFICE OF SKILLS DEVELOPMENT</w:t>
      </w:r>
    </w:p>
    <w:p w14:paraId="34ED1268" w14:textId="77777777" w:rsidR="007B0E70" w:rsidRDefault="007B0E70" w:rsidP="007B0E70">
      <w:pPr>
        <w:pStyle w:val="Header"/>
        <w:tabs>
          <w:tab w:val="clear" w:pos="9360"/>
          <w:tab w:val="right" w:pos="10800"/>
        </w:tabs>
        <w:spacing w:line="220" w:lineRule="exact"/>
        <w:ind w:left="8100"/>
        <w:rPr>
          <w:rFonts w:ascii="Avenir LT Std 45 Book" w:hAnsi="Avenir LT Std 45 Book"/>
          <w:color w:val="2D2D2D"/>
          <w:spacing w:val="15"/>
          <w:sz w:val="14"/>
          <w:szCs w:val="14"/>
        </w:rPr>
      </w:pPr>
    </w:p>
    <w:p w14:paraId="05E7EED6" w14:textId="77777777" w:rsidR="007B0E70" w:rsidRDefault="007B0E70" w:rsidP="0096473A">
      <w:pPr>
        <w:pStyle w:val="Header"/>
        <w:tabs>
          <w:tab w:val="clear" w:pos="9360"/>
          <w:tab w:val="right" w:pos="10800"/>
        </w:tabs>
        <w:spacing w:line="220" w:lineRule="exact"/>
        <w:rPr>
          <w:rFonts w:ascii="Avenir LT Std 45 Book" w:hAnsi="Avenir LT Std 45 Book"/>
          <w:color w:val="2D2D2D"/>
          <w:spacing w:val="15"/>
          <w:sz w:val="14"/>
          <w:szCs w:val="14"/>
        </w:rPr>
      </w:pPr>
    </w:p>
    <w:p w14:paraId="2DC22D0F" w14:textId="77777777" w:rsidR="009554AA" w:rsidRDefault="009554AA" w:rsidP="0096473A">
      <w:pPr>
        <w:pStyle w:val="Header"/>
        <w:tabs>
          <w:tab w:val="clear" w:pos="9360"/>
          <w:tab w:val="right" w:pos="10800"/>
        </w:tabs>
        <w:spacing w:line="220" w:lineRule="exact"/>
        <w:rPr>
          <w:rFonts w:ascii="Avenir LT Std 45 Book" w:hAnsi="Avenir LT Std 45 Book"/>
          <w:color w:val="2D2D2D"/>
          <w:spacing w:val="15"/>
          <w:sz w:val="14"/>
          <w:szCs w:val="14"/>
        </w:rPr>
      </w:pPr>
    </w:p>
    <w:p w14:paraId="0D475D76" w14:textId="77777777" w:rsidR="007B0E70" w:rsidRDefault="007B0E70" w:rsidP="007B0E70">
      <w:pPr>
        <w:pStyle w:val="Header"/>
        <w:tabs>
          <w:tab w:val="clear" w:pos="9360"/>
          <w:tab w:val="right" w:pos="10800"/>
        </w:tabs>
        <w:spacing w:line="220" w:lineRule="exact"/>
        <w:ind w:left="8100"/>
        <w:rPr>
          <w:rFonts w:ascii="Avenir LT Std 45 Book" w:hAnsi="Avenir LT Std 45 Book"/>
          <w:color w:val="2D2D2D"/>
          <w:spacing w:val="15"/>
          <w:sz w:val="14"/>
          <w:szCs w:val="14"/>
        </w:rPr>
        <w:sectPr w:rsidR="007B0E70" w:rsidSect="007B0E70">
          <w:type w:val="continuous"/>
          <w:pgSz w:w="12240" w:h="15840"/>
          <w:pgMar w:top="1080" w:right="720" w:bottom="1440" w:left="720" w:header="720" w:footer="720" w:gutter="0"/>
          <w:cols w:space="720"/>
          <w:docGrid w:linePitch="360"/>
        </w:sectPr>
      </w:pPr>
    </w:p>
    <w:p w14:paraId="05D93683" w14:textId="77777777" w:rsidR="00A241D3" w:rsidRDefault="00A241D3" w:rsidP="00B619EA">
      <w:pPr>
        <w:spacing w:after="0" w:line="300" w:lineRule="exact"/>
        <w:rPr>
          <w:rFonts w:ascii="Avenir LT Std 45 Book" w:hAnsi="Avenir LT Std 45 Book"/>
          <w:sz w:val="20"/>
          <w:szCs w:val="20"/>
        </w:rPr>
      </w:pPr>
    </w:p>
    <w:p w14:paraId="790CED5E" w14:textId="77777777" w:rsidR="00A241D3" w:rsidRPr="00A241D3" w:rsidRDefault="00A241D3" w:rsidP="0061088A">
      <w:pPr>
        <w:spacing w:after="0" w:line="300" w:lineRule="exact"/>
        <w:rPr>
          <w:rFonts w:ascii="Avenir LT Std 45 Book" w:hAnsi="Avenir LT Std 45 Book"/>
          <w:sz w:val="20"/>
          <w:szCs w:val="20"/>
        </w:rPr>
      </w:pPr>
    </w:p>
    <w:p w14:paraId="7FFB2EAC" w14:textId="77777777" w:rsidR="0061088A" w:rsidRPr="0061088A" w:rsidRDefault="0061088A" w:rsidP="0061088A">
      <w:pPr>
        <w:spacing w:after="0" w:line="300" w:lineRule="exact"/>
        <w:rPr>
          <w:rFonts w:ascii="Avenir LT Std 45 Book" w:hAnsi="Avenir LT Std 45 Book"/>
          <w:sz w:val="20"/>
          <w:szCs w:val="20"/>
        </w:rPr>
      </w:pPr>
    </w:p>
    <w:p w14:paraId="245A90B0" w14:textId="1210CA94" w:rsidR="00580BB8" w:rsidRDefault="003145EA" w:rsidP="0031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am approved for a </w:t>
      </w:r>
      <w:r w:rsidR="004A4829">
        <w:rPr>
          <w:rFonts w:ascii="Times New Roman" w:eastAsia="Times New Roman" w:hAnsi="Times New Roman" w:cs="Times New Roman"/>
          <w:b/>
          <w:bCs/>
          <w:sz w:val="24"/>
          <w:szCs w:val="24"/>
        </w:rPr>
        <w:t>Plumber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Apprenticeship Program</w:t>
      </w:r>
      <w:r w:rsidR="0029230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now what?</w:t>
      </w:r>
    </w:p>
    <w:p w14:paraId="043D71C5" w14:textId="77777777" w:rsidR="003145EA" w:rsidRDefault="003145EA" w:rsidP="0031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1BC960" w14:textId="104787AB" w:rsidR="003F2CFB" w:rsidRPr="003F2CFB" w:rsidRDefault="003F2CFB" w:rsidP="003F2CFB">
      <w:pPr>
        <w:pStyle w:val="ListParagraph"/>
        <w:numPr>
          <w:ilvl w:val="0"/>
          <w:numId w:val="4"/>
        </w:numPr>
      </w:pPr>
      <w:r w:rsidRPr="003F2CFB">
        <w:t xml:space="preserve">Contact OSD-OA to get on the approved </w:t>
      </w:r>
      <w:r>
        <w:t>plumber</w:t>
      </w:r>
      <w:r w:rsidRPr="003F2CFB">
        <w:t xml:space="preserve"> program list via 501-682-1360 after you receive approval from US DOL.</w:t>
      </w:r>
    </w:p>
    <w:p w14:paraId="595407AA" w14:textId="666BADAD" w:rsidR="004A4829" w:rsidRDefault="004A4829" w:rsidP="004A4829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>You can provide the necessary info to OSD-OA either through emailed forms or the Arkansas Apprenticeship Portal.</w:t>
      </w:r>
    </w:p>
    <w:p w14:paraId="07B6F35B" w14:textId="77777777" w:rsidR="004A4829" w:rsidRPr="0005202D" w:rsidRDefault="004A4829" w:rsidP="004A4829">
      <w:pPr>
        <w:pStyle w:val="ListParagraph"/>
        <w:numPr>
          <w:ilvl w:val="0"/>
          <w:numId w:val="4"/>
        </w:numPr>
        <w:spacing w:after="160" w:line="278" w:lineRule="auto"/>
        <w:contextualSpacing/>
      </w:pPr>
      <w:r w:rsidRPr="0005202D">
        <w:t xml:space="preserve">If you have an apprentice, come to your program with experienced credit prior to coming to Arkansas, you will fill out the experienced credit application. If you have a local committee, have them review and recommend first. Then send it to the </w:t>
      </w:r>
      <w:hyperlink r:id="rId11" w:history="1">
        <w:r w:rsidRPr="00323365">
          <w:rPr>
            <w:rStyle w:val="Hyperlink"/>
          </w:rPr>
          <w:t>OSD.OA@arkansas.gov</w:t>
        </w:r>
      </w:hyperlink>
      <w:r>
        <w:t xml:space="preserve"> </w:t>
      </w:r>
      <w:r w:rsidRPr="0005202D">
        <w:t xml:space="preserve"> email along with the required documentation. </w:t>
      </w:r>
    </w:p>
    <w:p w14:paraId="10A2A16F" w14:textId="232C53CF" w:rsidR="004A4829" w:rsidRDefault="004A4829" w:rsidP="004A4829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>When you receive a new apprentice</w:t>
      </w:r>
      <w:r w:rsidR="003F2CFB">
        <w:t>,</w:t>
      </w:r>
      <w:r>
        <w:t xml:space="preserve"> you must submit a new plumbing apprentice application along with payment to AR Dept. of Health. </w:t>
      </w:r>
    </w:p>
    <w:p w14:paraId="4A17DBB7" w14:textId="3F0D37BF" w:rsidR="004A4829" w:rsidRDefault="004A4829" w:rsidP="004A4829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When dealing with a reinstatement, you will use that </w:t>
      </w:r>
      <w:r w:rsidR="003F2CFB">
        <w:t>application</w:t>
      </w:r>
      <w:r>
        <w:t xml:space="preserve"> and remember to provide document about what the person was doing while their license was expired along with payment. </w:t>
      </w:r>
    </w:p>
    <w:p w14:paraId="1054E4C2" w14:textId="77777777" w:rsidR="004A4829" w:rsidRDefault="004A4829" w:rsidP="004A4829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When applying for Journeyman plumber testing, you will fill out the Journeyman plumber testing application, provide the OSD-OA signed Release to Test and send it to AR Dept. of Health with payment. </w:t>
      </w:r>
    </w:p>
    <w:p w14:paraId="23D8A1D2" w14:textId="77777777" w:rsidR="004A4829" w:rsidRDefault="004A4829" w:rsidP="004A4829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You can receive funding through OSD-OA for Instructor reimbursement through TA Grants after being in operation for 1 year. </w:t>
      </w:r>
    </w:p>
    <w:p w14:paraId="48C4C9BC" w14:textId="77777777" w:rsidR="004A4829" w:rsidRDefault="004A4829" w:rsidP="004A4829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You can receive funding through OSD-OA for reimbursement for your student’s curriculum, code books, instructor curriculum, equipment for class, and Train the Trainer sessions. </w:t>
      </w:r>
    </w:p>
    <w:p w14:paraId="407BFFF9" w14:textId="77777777" w:rsidR="004A4829" w:rsidRDefault="004A4829" w:rsidP="004A4829">
      <w:pPr>
        <w:pStyle w:val="ListParagraph"/>
        <w:numPr>
          <w:ilvl w:val="0"/>
          <w:numId w:val="4"/>
        </w:numPr>
        <w:spacing w:after="160" w:line="278" w:lineRule="auto"/>
        <w:contextualSpacing/>
      </w:pPr>
      <w:r>
        <w:t xml:space="preserve">Your employers can receive a tax credit of up to $2,000 per apprentice up to $10,000 for State taxes. </w:t>
      </w:r>
    </w:p>
    <w:p w14:paraId="3B21A137" w14:textId="77777777" w:rsidR="003145EA" w:rsidRDefault="003145EA" w:rsidP="0031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4E231" w14:textId="77777777" w:rsidR="003145EA" w:rsidRPr="003145EA" w:rsidRDefault="003145EA" w:rsidP="0031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1495E" w14:textId="77777777" w:rsidR="00580BB8" w:rsidRPr="00580BB8" w:rsidRDefault="00580BB8" w:rsidP="0058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673B3" w14:textId="6760714F" w:rsidR="00580BB8" w:rsidRPr="00580BB8" w:rsidRDefault="00580BB8" w:rsidP="0058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80BB8" w:rsidRPr="00580BB8" w:rsidSect="00B619EA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BAA0F" w14:textId="77777777" w:rsidR="00DE7BE2" w:rsidRDefault="00DE7BE2" w:rsidP="009869AC">
      <w:pPr>
        <w:spacing w:after="0" w:line="240" w:lineRule="auto"/>
      </w:pPr>
      <w:r>
        <w:separator/>
      </w:r>
    </w:p>
  </w:endnote>
  <w:endnote w:type="continuationSeparator" w:id="0">
    <w:p w14:paraId="3ABFF70A" w14:textId="77777777" w:rsidR="00DE7BE2" w:rsidRDefault="00DE7BE2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Tw Cen MT Condensed Extra Bol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48E8" w14:textId="4877F4B5" w:rsidR="001779C1" w:rsidRPr="006568D7" w:rsidRDefault="001779C1" w:rsidP="001779C1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>Arkansas Department of Commerce</w:t>
    </w:r>
  </w:p>
  <w:p w14:paraId="205CAB86" w14:textId="77777777" w:rsidR="001779C1" w:rsidRPr="006568D7" w:rsidRDefault="001779C1" w:rsidP="001779C1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>Office of Skills Development</w:t>
    </w:r>
  </w:p>
  <w:p w14:paraId="1E2CF2D9" w14:textId="77777777" w:rsidR="001779C1" w:rsidRPr="006568D7" w:rsidRDefault="001779C1" w:rsidP="001779C1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>
      <w:rPr>
        <w:rFonts w:ascii="Avenir LT Std 45 Book" w:eastAsia="Calibri" w:hAnsi="Avenir LT Std 45 Book" w:cs="Times New Roman (Body CS)"/>
        <w:spacing w:val="1"/>
        <w:sz w:val="16"/>
        <w:szCs w:val="16"/>
      </w:rPr>
      <w:t>One Commerce Way, Ste. 604</w:t>
    </w: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 xml:space="preserve"> </w:t>
    </w: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sym w:font="Wingdings" w:char="F09F"/>
    </w:r>
    <w:r>
      <w:rPr>
        <w:rFonts w:ascii="Avenir LT Std 45 Book" w:eastAsia="Calibri" w:hAnsi="Avenir LT Std 45 Book" w:cs="Times New Roman (Body CS)"/>
        <w:spacing w:val="1"/>
        <w:sz w:val="16"/>
        <w:szCs w:val="16"/>
      </w:rPr>
      <w:t xml:space="preserve"> Little Rock, AR 72202</w:t>
    </w:r>
  </w:p>
  <w:p w14:paraId="3D6D2707" w14:textId="77777777" w:rsidR="001779C1" w:rsidRPr="005E725F" w:rsidRDefault="001779C1" w:rsidP="001779C1">
    <w:pPr>
      <w:pStyle w:val="Footer"/>
      <w:spacing w:line="240" w:lineRule="exact"/>
      <w:jc w:val="center"/>
      <w:rPr>
        <w:spacing w:val="2"/>
      </w:rPr>
    </w:pPr>
    <w:r>
      <w:rPr>
        <w:rFonts w:ascii="Avenir LT Std 65 Medium" w:eastAsia="Calibri" w:hAnsi="Avenir LT Std 65 Medium" w:cs="Times New Roman (Body CS)"/>
        <w:b/>
        <w:bCs/>
        <w:caps/>
        <w:spacing w:val="2"/>
        <w:sz w:val="16"/>
        <w:szCs w:val="20"/>
      </w:rPr>
      <w:t>www.arkansasosd.com</w:t>
    </w:r>
  </w:p>
  <w:p w14:paraId="1F7F1A3A" w14:textId="77777777" w:rsidR="001779C1" w:rsidRPr="004F2AB3" w:rsidRDefault="001779C1" w:rsidP="001779C1">
    <w:pPr>
      <w:pStyle w:val="Footer"/>
      <w:tabs>
        <w:tab w:val="clear" w:pos="4680"/>
        <w:tab w:val="clear" w:pos="9360"/>
        <w:tab w:val="left" w:pos="4065"/>
      </w:tabs>
    </w:pPr>
  </w:p>
  <w:p w14:paraId="3504B2B0" w14:textId="6A1DDF03" w:rsidR="001779C1" w:rsidRDefault="001779C1" w:rsidP="001779C1">
    <w:pPr>
      <w:pStyle w:val="Footer"/>
      <w:tabs>
        <w:tab w:val="clear" w:pos="4680"/>
        <w:tab w:val="clear" w:pos="9360"/>
        <w:tab w:val="left" w:pos="4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EA1D" w14:textId="62E86ABC" w:rsidR="00301CDD" w:rsidRPr="006568D7" w:rsidRDefault="00301CDD" w:rsidP="00301CDD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>Arkansas Department of Commerce</w:t>
    </w:r>
  </w:p>
  <w:p w14:paraId="305D3C2B" w14:textId="77777777" w:rsidR="00301CDD" w:rsidRPr="006568D7" w:rsidRDefault="00301CDD" w:rsidP="00301CDD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>Office of Skills Development</w:t>
    </w:r>
  </w:p>
  <w:p w14:paraId="03DA0B1A" w14:textId="77777777" w:rsidR="00301CDD" w:rsidRPr="006568D7" w:rsidRDefault="00301CDD" w:rsidP="00301CDD">
    <w:pPr>
      <w:tabs>
        <w:tab w:val="center" w:pos="4680"/>
        <w:tab w:val="right" w:pos="9360"/>
      </w:tabs>
      <w:spacing w:after="0" w:line="240" w:lineRule="exact"/>
      <w:jc w:val="center"/>
      <w:rPr>
        <w:rFonts w:ascii="Avenir LT Std 45 Book" w:eastAsia="Calibri" w:hAnsi="Avenir LT Std 45 Book" w:cs="Times New Roman (Body CS)"/>
        <w:spacing w:val="1"/>
        <w:sz w:val="16"/>
        <w:szCs w:val="16"/>
      </w:rPr>
    </w:pPr>
    <w:r>
      <w:rPr>
        <w:rFonts w:ascii="Avenir LT Std 45 Book" w:eastAsia="Calibri" w:hAnsi="Avenir LT Std 45 Book" w:cs="Times New Roman (Body CS)"/>
        <w:spacing w:val="1"/>
        <w:sz w:val="16"/>
        <w:szCs w:val="16"/>
      </w:rPr>
      <w:t>One Commerce Way, Ste. 604</w:t>
    </w: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t xml:space="preserve"> </w:t>
    </w:r>
    <w:r w:rsidRPr="006568D7">
      <w:rPr>
        <w:rFonts w:ascii="Avenir LT Std 45 Book" w:eastAsia="Calibri" w:hAnsi="Avenir LT Std 45 Book" w:cs="Times New Roman (Body CS)"/>
        <w:spacing w:val="1"/>
        <w:sz w:val="16"/>
        <w:szCs w:val="16"/>
      </w:rPr>
      <w:sym w:font="Wingdings" w:char="F09F"/>
    </w:r>
    <w:r>
      <w:rPr>
        <w:rFonts w:ascii="Avenir LT Std 45 Book" w:eastAsia="Calibri" w:hAnsi="Avenir LT Std 45 Book" w:cs="Times New Roman (Body CS)"/>
        <w:spacing w:val="1"/>
        <w:sz w:val="16"/>
        <w:szCs w:val="16"/>
      </w:rPr>
      <w:t xml:space="preserve"> Little Rock, AR 72202</w:t>
    </w:r>
  </w:p>
  <w:p w14:paraId="5EE890E0" w14:textId="77777777" w:rsidR="00301CDD" w:rsidRPr="005E725F" w:rsidRDefault="00301CDD" w:rsidP="00301CDD">
    <w:pPr>
      <w:pStyle w:val="Footer"/>
      <w:spacing w:line="240" w:lineRule="exact"/>
      <w:jc w:val="center"/>
      <w:rPr>
        <w:spacing w:val="2"/>
      </w:rPr>
    </w:pPr>
    <w:r>
      <w:rPr>
        <w:rFonts w:ascii="Avenir LT Std 65 Medium" w:eastAsia="Calibri" w:hAnsi="Avenir LT Std 65 Medium" w:cs="Times New Roman (Body CS)"/>
        <w:b/>
        <w:bCs/>
        <w:caps/>
        <w:spacing w:val="2"/>
        <w:sz w:val="16"/>
        <w:szCs w:val="20"/>
      </w:rPr>
      <w:t>www.arkansasosd.com</w:t>
    </w:r>
  </w:p>
  <w:p w14:paraId="476FB528" w14:textId="1B0AD691" w:rsidR="00DE7BE2" w:rsidRPr="004F2AB3" w:rsidRDefault="00DE7BE2" w:rsidP="00301CDD">
    <w:pPr>
      <w:pStyle w:val="Footer"/>
      <w:tabs>
        <w:tab w:val="clear" w:pos="4680"/>
        <w:tab w:val="clear" w:pos="9360"/>
        <w:tab w:val="left" w:pos="4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45215" w14:textId="77777777" w:rsidR="00DE7BE2" w:rsidRDefault="00DE7BE2" w:rsidP="009869AC">
      <w:pPr>
        <w:spacing w:after="0" w:line="240" w:lineRule="auto"/>
      </w:pPr>
      <w:r>
        <w:separator/>
      </w:r>
    </w:p>
  </w:footnote>
  <w:footnote w:type="continuationSeparator" w:id="0">
    <w:p w14:paraId="0E4EFBA7" w14:textId="77777777" w:rsidR="00DE7BE2" w:rsidRDefault="00DE7BE2" w:rsidP="0098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E1EB5"/>
    <w:multiLevelType w:val="hybridMultilevel"/>
    <w:tmpl w:val="675EF4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F6AA0"/>
    <w:multiLevelType w:val="hybridMultilevel"/>
    <w:tmpl w:val="7CF4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06944"/>
    <w:multiLevelType w:val="hybridMultilevel"/>
    <w:tmpl w:val="FDB4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6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171236">
    <w:abstractNumId w:val="1"/>
  </w:num>
  <w:num w:numId="3" w16cid:durableId="967055348">
    <w:abstractNumId w:val="0"/>
  </w:num>
  <w:num w:numId="4" w16cid:durableId="765689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70"/>
    <w:rsid w:val="000F30A8"/>
    <w:rsid w:val="00135B4E"/>
    <w:rsid w:val="001719E4"/>
    <w:rsid w:val="001779C1"/>
    <w:rsid w:val="001D59B9"/>
    <w:rsid w:val="002431BC"/>
    <w:rsid w:val="00244562"/>
    <w:rsid w:val="00246B74"/>
    <w:rsid w:val="002535AE"/>
    <w:rsid w:val="0029230B"/>
    <w:rsid w:val="002B6405"/>
    <w:rsid w:val="002E0EAD"/>
    <w:rsid w:val="002F1A05"/>
    <w:rsid w:val="00301CDD"/>
    <w:rsid w:val="003145EA"/>
    <w:rsid w:val="003E5418"/>
    <w:rsid w:val="003F2CFB"/>
    <w:rsid w:val="004A4829"/>
    <w:rsid w:val="004F2AB3"/>
    <w:rsid w:val="00506873"/>
    <w:rsid w:val="00564EB4"/>
    <w:rsid w:val="00580BB8"/>
    <w:rsid w:val="005E725F"/>
    <w:rsid w:val="0061088A"/>
    <w:rsid w:val="006520DE"/>
    <w:rsid w:val="006568D7"/>
    <w:rsid w:val="007B0E70"/>
    <w:rsid w:val="007D7562"/>
    <w:rsid w:val="008A7794"/>
    <w:rsid w:val="008F6BFB"/>
    <w:rsid w:val="009554AA"/>
    <w:rsid w:val="0096473A"/>
    <w:rsid w:val="0098386A"/>
    <w:rsid w:val="009869AC"/>
    <w:rsid w:val="009A7144"/>
    <w:rsid w:val="00A241D3"/>
    <w:rsid w:val="00A812F1"/>
    <w:rsid w:val="00B619EA"/>
    <w:rsid w:val="00B7396B"/>
    <w:rsid w:val="00B916D3"/>
    <w:rsid w:val="00BE01BE"/>
    <w:rsid w:val="00C16F1F"/>
    <w:rsid w:val="00D4234C"/>
    <w:rsid w:val="00DE7BE2"/>
    <w:rsid w:val="00E30E7D"/>
    <w:rsid w:val="00E71C7B"/>
    <w:rsid w:val="00E81CE4"/>
    <w:rsid w:val="00F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9AF815"/>
  <w15:chartTrackingRefBased/>
  <w15:docId w15:val="{FC1B12EC-97C2-47D6-B0E4-C271A7B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70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0E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AC"/>
  </w:style>
  <w:style w:type="paragraph" w:styleId="BalloonText">
    <w:name w:val="Balloon Text"/>
    <w:basedOn w:val="Normal"/>
    <w:link w:val="BalloonTextChar"/>
    <w:uiPriority w:val="99"/>
    <w:semiHidden/>
    <w:unhideWhenUsed/>
    <w:rsid w:val="0098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2A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2AB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F2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D.OA@arkansas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A3F087E2D794CAA68AD91F26D96EE" ma:contentTypeVersion="14" ma:contentTypeDescription="Create a new document." ma:contentTypeScope="" ma:versionID="0d4d7d0f9d104bc05240f608ccf195d3">
  <xsd:schema xmlns:xsd="http://www.w3.org/2001/XMLSchema" xmlns:xs="http://www.w3.org/2001/XMLSchema" xmlns:p="http://schemas.microsoft.com/office/2006/metadata/properties" xmlns:ns2="e49d4769-34a1-4c07-89b2-97e0717c6c8f" xmlns:ns3="91e2d043-9698-410c-8be8-3fbbe3eb4077" targetNamespace="http://schemas.microsoft.com/office/2006/metadata/properties" ma:root="true" ma:fieldsID="4724f373161a4cf29c90bea906e1343b" ns2:_="" ns3:_="">
    <xsd:import namespace="e49d4769-34a1-4c07-89b2-97e0717c6c8f"/>
    <xsd:import namespace="91e2d043-9698-410c-8be8-3fbbe3eb4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4769-34a1-4c07-89b2-97e0717c6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358760-6bd2-4d07-a004-50af683bc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d043-9698-410c-8be8-3fbbe3eb4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9b43c7-213e-4b1f-8ed3-b0013608a510}" ma:internalName="TaxCatchAll" ma:showField="CatchAllData" ma:web="91e2d043-9698-410c-8be8-3fbbe3eb4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e2d043-9698-410c-8be8-3fbbe3eb4077" xsi:nil="true"/>
    <lcf76f155ced4ddcb4097134ff3c332f xmlns="e49d4769-34a1-4c07-89b2-97e0717c6c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82EA81-B8CB-49B9-B41D-8F64F5C235D5}"/>
</file>

<file path=customXml/itemProps2.xml><?xml version="1.0" encoding="utf-8"?>
<ds:datastoreItem xmlns:ds="http://schemas.openxmlformats.org/officeDocument/2006/customXml" ds:itemID="{FEE65C86-74CE-4B82-A4C2-9092E3E7016B}"/>
</file>

<file path=customXml/itemProps3.xml><?xml version="1.0" encoding="utf-8"?>
<ds:datastoreItem xmlns:ds="http://schemas.openxmlformats.org/officeDocument/2006/customXml" ds:itemID="{12D5C8AF-CB43-4A50-8686-2505C81E3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Edwards</dc:creator>
  <cp:keywords/>
  <dc:description/>
  <cp:lastModifiedBy>Derrick Daniels</cp:lastModifiedBy>
  <cp:revision>3</cp:revision>
  <cp:lastPrinted>2019-11-19T15:40:00Z</cp:lastPrinted>
  <dcterms:created xsi:type="dcterms:W3CDTF">2024-11-19T18:52:00Z</dcterms:created>
  <dcterms:modified xsi:type="dcterms:W3CDTF">2024-11-19T18:54:00Z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0x010100F61A3F087E2D794CAA68AD91F26D96EE</vt:lpwstr>
  </property>
</Properties>
</file>